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5640" w14:textId="51DBC87B" w:rsidR="001801B6" w:rsidRPr="00E660B1" w:rsidRDefault="00460EE7" w:rsidP="00460EE7">
      <w:pPr>
        <w:shd w:val="clear" w:color="auto" w:fill="FFFFFF"/>
        <w:spacing w:after="240" w:line="240" w:lineRule="auto"/>
        <w:rPr>
          <w:rFonts w:ascii="Calibri" w:eastAsia="Times New Roman" w:hAnsi="Calibri" w:cs="Calibri"/>
          <w:b/>
          <w:bCs/>
          <w:color w:val="000000"/>
          <w:kern w:val="0"/>
          <w:sz w:val="32"/>
          <w:szCs w:val="32"/>
          <w14:ligatures w14:val="none"/>
        </w:rPr>
      </w:pPr>
      <w:r w:rsidRPr="00E660B1">
        <w:rPr>
          <w:rFonts w:ascii="Calibri" w:eastAsia="Times New Roman" w:hAnsi="Calibri" w:cs="Calibri"/>
          <w:b/>
          <w:bCs/>
          <w:color w:val="000000"/>
          <w:kern w:val="0"/>
          <w:sz w:val="32"/>
          <w:szCs w:val="32"/>
          <w14:ligatures w14:val="none"/>
        </w:rPr>
        <w:t>Connector Email Key Component</w:t>
      </w:r>
      <w:r w:rsidR="001801B6" w:rsidRPr="00E660B1">
        <w:rPr>
          <w:rFonts w:ascii="Calibri" w:eastAsia="Times New Roman" w:hAnsi="Calibri" w:cs="Calibri"/>
          <w:b/>
          <w:bCs/>
          <w:color w:val="000000"/>
          <w:kern w:val="0"/>
          <w:sz w:val="32"/>
          <w:szCs w:val="32"/>
          <w14:ligatures w14:val="none"/>
        </w:rPr>
        <w:t>s—</w:t>
      </w:r>
    </w:p>
    <w:p w14:paraId="02EFF806" w14:textId="77777777" w:rsidR="008E59AD" w:rsidRPr="00E660B1" w:rsidRDefault="00460EE7" w:rsidP="008E59AD">
      <w:pPr>
        <w:pStyle w:val="ListParagraph"/>
        <w:numPr>
          <w:ilvl w:val="0"/>
          <w:numId w:val="1"/>
        </w:numPr>
        <w:shd w:val="clear" w:color="auto" w:fill="FFFFFF"/>
        <w:spacing w:after="240" w:line="240" w:lineRule="auto"/>
        <w:rPr>
          <w:rFonts w:ascii="Calibri" w:eastAsia="Times New Roman" w:hAnsi="Calibri" w:cs="Calibri"/>
          <w:color w:val="000000"/>
          <w:kern w:val="0"/>
          <w:sz w:val="28"/>
          <w:szCs w:val="28"/>
          <w14:ligatures w14:val="none"/>
        </w:rPr>
      </w:pPr>
      <w:r w:rsidRPr="00E660B1">
        <w:rPr>
          <w:rFonts w:ascii="Calibri" w:eastAsia="Times New Roman" w:hAnsi="Calibri" w:cs="Calibri"/>
          <w:color w:val="000000"/>
          <w:kern w:val="0"/>
          <w:sz w:val="28"/>
          <w:szCs w:val="28"/>
          <w14:ligatures w14:val="none"/>
        </w:rPr>
        <w:t>Personally connect with potential supporter before sending an email.</w:t>
      </w:r>
    </w:p>
    <w:p w14:paraId="51E48DFD" w14:textId="7610F0BA" w:rsidR="00460EE7" w:rsidRPr="00E660B1" w:rsidRDefault="00460EE7" w:rsidP="008E59AD">
      <w:pPr>
        <w:pStyle w:val="ListParagraph"/>
        <w:numPr>
          <w:ilvl w:val="0"/>
          <w:numId w:val="1"/>
        </w:numPr>
        <w:shd w:val="clear" w:color="auto" w:fill="FFFFFF"/>
        <w:spacing w:after="240" w:line="240" w:lineRule="auto"/>
        <w:rPr>
          <w:rFonts w:ascii="Calibri" w:eastAsia="Times New Roman" w:hAnsi="Calibri" w:cs="Calibri"/>
          <w:color w:val="000000"/>
          <w:kern w:val="0"/>
          <w:sz w:val="28"/>
          <w:szCs w:val="28"/>
          <w14:ligatures w14:val="none"/>
        </w:rPr>
      </w:pPr>
      <w:r w:rsidRPr="00E660B1">
        <w:rPr>
          <w:rFonts w:ascii="Calibri" w:eastAsia="Times New Roman" w:hAnsi="Calibri" w:cs="Calibri"/>
          <w:color w:val="000000"/>
          <w:kern w:val="0"/>
          <w:sz w:val="28"/>
          <w:szCs w:val="28"/>
          <w14:ligatures w14:val="none"/>
        </w:rPr>
        <w:t>Give a brief overview of the MOScholars tax credit program</w:t>
      </w:r>
    </w:p>
    <w:p w14:paraId="3482482F" w14:textId="4B0AB999" w:rsidR="00460EE7" w:rsidRPr="00E660B1" w:rsidRDefault="00460EE7" w:rsidP="00460EE7">
      <w:pPr>
        <w:pStyle w:val="ListParagraph"/>
        <w:numPr>
          <w:ilvl w:val="0"/>
          <w:numId w:val="1"/>
        </w:numPr>
        <w:shd w:val="clear" w:color="auto" w:fill="FFFFFF"/>
        <w:spacing w:after="240" w:line="240" w:lineRule="auto"/>
        <w:rPr>
          <w:rFonts w:ascii="Calibri" w:eastAsia="Times New Roman" w:hAnsi="Calibri" w:cs="Calibri"/>
          <w:color w:val="000000"/>
          <w:kern w:val="0"/>
          <w:sz w:val="28"/>
          <w:szCs w:val="28"/>
          <w14:ligatures w14:val="none"/>
        </w:rPr>
      </w:pPr>
      <w:r w:rsidRPr="00E660B1">
        <w:rPr>
          <w:rFonts w:ascii="Calibri" w:eastAsia="Times New Roman" w:hAnsi="Calibri" w:cs="Calibri"/>
          <w:color w:val="000000"/>
          <w:kern w:val="0"/>
          <w:sz w:val="28"/>
          <w:szCs w:val="28"/>
          <w14:ligatures w14:val="none"/>
        </w:rPr>
        <w:t>Provide potential supporter’s contact information.</w:t>
      </w:r>
    </w:p>
    <w:p w14:paraId="2C2FE3FC" w14:textId="65EE25B8" w:rsidR="00460EE7" w:rsidRPr="00E660B1" w:rsidRDefault="00460EE7" w:rsidP="00460EE7">
      <w:pPr>
        <w:pStyle w:val="ListParagraph"/>
        <w:numPr>
          <w:ilvl w:val="0"/>
          <w:numId w:val="1"/>
        </w:numPr>
        <w:shd w:val="clear" w:color="auto" w:fill="FFFFFF"/>
        <w:spacing w:after="240" w:line="240" w:lineRule="auto"/>
        <w:rPr>
          <w:rFonts w:ascii="Calibri" w:eastAsia="Times New Roman" w:hAnsi="Calibri" w:cs="Calibri"/>
          <w:color w:val="000000"/>
          <w:kern w:val="0"/>
          <w:sz w:val="28"/>
          <w:szCs w:val="28"/>
          <w14:ligatures w14:val="none"/>
        </w:rPr>
      </w:pPr>
      <w:r w:rsidRPr="00E660B1">
        <w:rPr>
          <w:rFonts w:ascii="Calibri" w:eastAsia="Times New Roman" w:hAnsi="Calibri" w:cs="Calibri"/>
          <w:color w:val="000000"/>
          <w:kern w:val="0"/>
          <w:sz w:val="28"/>
          <w:szCs w:val="28"/>
          <w14:ligatures w14:val="none"/>
        </w:rPr>
        <w:t xml:space="preserve">Introduce </w:t>
      </w:r>
      <w:r w:rsidR="00394162" w:rsidRPr="00E660B1">
        <w:rPr>
          <w:rFonts w:ascii="Calibri" w:eastAsia="Times New Roman" w:hAnsi="Calibri" w:cs="Calibri"/>
          <w:color w:val="000000"/>
          <w:kern w:val="0"/>
          <w:sz w:val="28"/>
          <w:szCs w:val="28"/>
          <w14:ligatures w14:val="none"/>
        </w:rPr>
        <w:t>Kristi Miller</w:t>
      </w:r>
      <w:r w:rsidRPr="00E660B1">
        <w:rPr>
          <w:rFonts w:ascii="Calibri" w:eastAsia="Times New Roman" w:hAnsi="Calibri" w:cs="Calibri"/>
          <w:color w:val="000000"/>
          <w:kern w:val="0"/>
          <w:sz w:val="28"/>
          <w:szCs w:val="28"/>
          <w14:ligatures w14:val="none"/>
        </w:rPr>
        <w:t xml:space="preserve"> in the email.</w:t>
      </w:r>
    </w:p>
    <w:p w14:paraId="5E520629" w14:textId="527CE256" w:rsidR="00394162" w:rsidRPr="00E660B1" w:rsidRDefault="00460EE7" w:rsidP="001B6087">
      <w:pPr>
        <w:pStyle w:val="ListParagraph"/>
        <w:numPr>
          <w:ilvl w:val="0"/>
          <w:numId w:val="1"/>
        </w:numPr>
        <w:shd w:val="clear" w:color="auto" w:fill="FFFFFF"/>
        <w:spacing w:after="240" w:line="240" w:lineRule="auto"/>
        <w:rPr>
          <w:rFonts w:ascii="Calibri" w:eastAsia="Times New Roman" w:hAnsi="Calibri" w:cs="Calibri"/>
          <w:color w:val="000000"/>
          <w:kern w:val="0"/>
          <w:sz w:val="28"/>
          <w:szCs w:val="28"/>
          <w14:ligatures w14:val="none"/>
        </w:rPr>
      </w:pPr>
      <w:r w:rsidRPr="00E660B1">
        <w:rPr>
          <w:rFonts w:ascii="Calibri" w:eastAsia="Times New Roman" w:hAnsi="Calibri" w:cs="Calibri"/>
          <w:color w:val="000000"/>
          <w:kern w:val="0"/>
          <w:sz w:val="28"/>
          <w:szCs w:val="28"/>
          <w14:ligatures w14:val="none"/>
        </w:rPr>
        <w:t xml:space="preserve">Copy </w:t>
      </w:r>
      <w:r w:rsidR="00394162" w:rsidRPr="00E660B1">
        <w:rPr>
          <w:rFonts w:ascii="Calibri" w:eastAsia="Times New Roman" w:hAnsi="Calibri" w:cs="Calibri"/>
          <w:color w:val="000000"/>
          <w:kern w:val="0"/>
          <w:sz w:val="28"/>
          <w:szCs w:val="28"/>
          <w14:ligatures w14:val="none"/>
        </w:rPr>
        <w:t xml:space="preserve">Kristi Miller </w:t>
      </w:r>
      <w:r w:rsidRPr="00E660B1">
        <w:rPr>
          <w:rFonts w:ascii="Calibri" w:eastAsia="Times New Roman" w:hAnsi="Calibri" w:cs="Calibri"/>
          <w:color w:val="000000"/>
          <w:kern w:val="0"/>
          <w:sz w:val="28"/>
          <w:szCs w:val="28"/>
          <w14:ligatures w14:val="none"/>
        </w:rPr>
        <w:t>on the email</w:t>
      </w:r>
      <w:r w:rsidR="00394162" w:rsidRPr="00E660B1">
        <w:rPr>
          <w:rFonts w:ascii="Calibri" w:eastAsia="Times New Roman" w:hAnsi="Calibri" w:cs="Calibri"/>
          <w:color w:val="000000"/>
          <w:kern w:val="0"/>
          <w:sz w:val="28"/>
          <w:szCs w:val="28"/>
          <w14:ligatures w14:val="none"/>
        </w:rPr>
        <w:t xml:space="preserve"> – </w:t>
      </w:r>
      <w:hyperlink r:id="rId5" w:history="1">
        <w:r w:rsidR="00394162" w:rsidRPr="00E660B1">
          <w:rPr>
            <w:rStyle w:val="Hyperlink"/>
            <w:rFonts w:ascii="Calibri" w:eastAsia="Times New Roman" w:hAnsi="Calibri" w:cs="Calibri"/>
            <w:kern w:val="0"/>
            <w:sz w:val="28"/>
            <w:szCs w:val="28"/>
            <w14:ligatures w14:val="none"/>
          </w:rPr>
          <w:t>kmiller@herzogtomorrowfoundation.com</w:t>
        </w:r>
      </w:hyperlink>
    </w:p>
    <w:p w14:paraId="10CD06FB" w14:textId="77777777" w:rsidR="00E660B1" w:rsidRDefault="00E660B1" w:rsidP="001B6087">
      <w:pPr>
        <w:shd w:val="clear" w:color="auto" w:fill="FFFFFF"/>
        <w:spacing w:after="240" w:line="240" w:lineRule="auto"/>
        <w:rPr>
          <w:rFonts w:ascii="Calibri" w:eastAsia="Times New Roman" w:hAnsi="Calibri" w:cs="Calibri"/>
          <w:b/>
          <w:bCs/>
          <w:color w:val="000000"/>
          <w:kern w:val="0"/>
          <w:sz w:val="32"/>
          <w:szCs w:val="32"/>
          <w14:ligatures w14:val="none"/>
        </w:rPr>
      </w:pPr>
    </w:p>
    <w:p w14:paraId="0B30288C" w14:textId="77ABB1B3" w:rsidR="001801B6" w:rsidRPr="00E660B1" w:rsidRDefault="001B6087" w:rsidP="001B6087">
      <w:pPr>
        <w:shd w:val="clear" w:color="auto" w:fill="FFFFFF"/>
        <w:spacing w:after="240" w:line="240" w:lineRule="auto"/>
        <w:rPr>
          <w:rFonts w:ascii="Calibri" w:eastAsia="Times New Roman" w:hAnsi="Calibri" w:cs="Calibri"/>
          <w:b/>
          <w:bCs/>
          <w:color w:val="000000"/>
          <w:kern w:val="0"/>
          <w:sz w:val="32"/>
          <w:szCs w:val="32"/>
          <w14:ligatures w14:val="none"/>
        </w:rPr>
      </w:pPr>
      <w:r w:rsidRPr="00E660B1">
        <w:rPr>
          <w:rFonts w:ascii="Calibri" w:eastAsia="Times New Roman" w:hAnsi="Calibri" w:cs="Calibri"/>
          <w:b/>
          <w:bCs/>
          <w:color w:val="000000"/>
          <w:kern w:val="0"/>
          <w:sz w:val="32"/>
          <w:szCs w:val="32"/>
          <w14:ligatures w14:val="none"/>
        </w:rPr>
        <w:t>Example Text</w:t>
      </w:r>
      <w:r w:rsidR="001801B6" w:rsidRPr="00E660B1">
        <w:rPr>
          <w:rFonts w:ascii="Calibri" w:eastAsia="Times New Roman" w:hAnsi="Calibri" w:cs="Calibri"/>
          <w:b/>
          <w:bCs/>
          <w:color w:val="000000"/>
          <w:kern w:val="0"/>
          <w:sz w:val="32"/>
          <w:szCs w:val="32"/>
          <w14:ligatures w14:val="none"/>
        </w:rPr>
        <w:t>—</w:t>
      </w:r>
    </w:p>
    <w:p w14:paraId="0E0EE97E" w14:textId="77777777" w:rsidR="004A626A" w:rsidRPr="004A626A" w:rsidRDefault="004A626A" w:rsidP="004A626A">
      <w:pPr>
        <w:pStyle w:val="NormalWeb"/>
        <w:rPr>
          <w:rFonts w:ascii="Calibri" w:hAnsi="Calibri" w:cs="Calibri"/>
          <w:sz w:val="28"/>
          <w:szCs w:val="28"/>
        </w:rPr>
      </w:pPr>
      <w:r w:rsidRPr="004A626A">
        <w:rPr>
          <w:rFonts w:ascii="Calibri" w:hAnsi="Calibri" w:cs="Calibri"/>
          <w:sz w:val="28"/>
          <w:szCs w:val="28"/>
        </w:rPr>
        <w:t>Dear [Potential Supporter],</w:t>
      </w:r>
    </w:p>
    <w:p w14:paraId="6D203A9F" w14:textId="77777777" w:rsidR="004A626A" w:rsidRPr="004A626A" w:rsidRDefault="004A626A" w:rsidP="004A626A">
      <w:pPr>
        <w:pStyle w:val="NormalWeb"/>
        <w:rPr>
          <w:rFonts w:ascii="Calibri" w:hAnsi="Calibri" w:cs="Calibri"/>
          <w:sz w:val="28"/>
          <w:szCs w:val="28"/>
        </w:rPr>
      </w:pPr>
      <w:r w:rsidRPr="004A626A">
        <w:rPr>
          <w:rFonts w:ascii="Calibri" w:hAnsi="Calibri" w:cs="Calibri"/>
          <w:sz w:val="28"/>
          <w:szCs w:val="28"/>
        </w:rPr>
        <w:t>Thank you for taking the time to learn more about the MOScholars tax-credit program and the impact it is making for families in our community. Through this Missouri school choice initiative, students can receive scholarships to attend private K–12 schools like [our school].</w:t>
      </w:r>
    </w:p>
    <w:p w14:paraId="0875DA47" w14:textId="77777777" w:rsidR="004A626A" w:rsidRPr="004A626A" w:rsidRDefault="004A626A" w:rsidP="004A626A">
      <w:pPr>
        <w:pStyle w:val="NormalWeb"/>
        <w:rPr>
          <w:rFonts w:ascii="Calibri" w:hAnsi="Calibri" w:cs="Calibri"/>
          <w:sz w:val="28"/>
          <w:szCs w:val="28"/>
        </w:rPr>
      </w:pPr>
      <w:r w:rsidRPr="004A626A">
        <w:rPr>
          <w:rFonts w:ascii="Calibri" w:hAnsi="Calibri" w:cs="Calibri"/>
          <w:sz w:val="28"/>
          <w:szCs w:val="28"/>
        </w:rPr>
        <w:t>This year, [#] of our students have been awarded MOScholars scholarships through the Herzog Tomorrow Foundation. We are incredibly grateful—but the need continues to grow. We would love to see even more current and new families benefit from this life-changing opportunity.</w:t>
      </w:r>
    </w:p>
    <w:p w14:paraId="650CDD96" w14:textId="629383A5" w:rsidR="00460EE7" w:rsidRPr="004A626A" w:rsidRDefault="004A626A" w:rsidP="004A626A">
      <w:pPr>
        <w:pStyle w:val="NormalWeb"/>
        <w:rPr>
          <w:rFonts w:ascii="Calibri" w:hAnsi="Calibri" w:cs="Calibri"/>
          <w:sz w:val="28"/>
          <w:szCs w:val="28"/>
        </w:rPr>
      </w:pPr>
      <w:r w:rsidRPr="004A626A">
        <w:rPr>
          <w:rFonts w:ascii="Calibri" w:hAnsi="Calibri" w:cs="Calibri"/>
          <w:sz w:val="28"/>
          <w:szCs w:val="28"/>
        </w:rPr>
        <w:t xml:space="preserve">The MOScholars program allows individuals and businesses to redirect up to 50% of their Missouri state tax liability by </w:t>
      </w:r>
      <w:proofErr w:type="gramStart"/>
      <w:r w:rsidRPr="004A626A">
        <w:rPr>
          <w:rFonts w:ascii="Calibri" w:hAnsi="Calibri" w:cs="Calibri"/>
          <w:sz w:val="28"/>
          <w:szCs w:val="28"/>
        </w:rPr>
        <w:t>making a donation</w:t>
      </w:r>
      <w:proofErr w:type="gramEnd"/>
      <w:r w:rsidRPr="004A626A">
        <w:rPr>
          <w:rFonts w:ascii="Calibri" w:hAnsi="Calibri" w:cs="Calibri"/>
          <w:sz w:val="28"/>
          <w:szCs w:val="28"/>
        </w:rPr>
        <w:t xml:space="preserve"> to the Herzog Tomorrow Foundation—and receive a 100% Missouri tax credit in return. In other words, you can support student scholarships at no net cost to you.</w:t>
      </w:r>
      <w:r w:rsidR="00460EE7" w:rsidRPr="004A626A">
        <w:rPr>
          <w:rFonts w:ascii="Calibri" w:hAnsi="Calibri" w:cs="Calibri"/>
          <w:color w:val="000000"/>
          <w:sz w:val="28"/>
          <w:szCs w:val="28"/>
        </w:rPr>
        <w:t> </w:t>
      </w:r>
    </w:p>
    <w:p w14:paraId="6EE5F4D5" w14:textId="26D651E9" w:rsidR="00460EE7" w:rsidRPr="004A626A" w:rsidRDefault="00720869" w:rsidP="00460EE7">
      <w:pPr>
        <w:shd w:val="clear" w:color="auto" w:fill="FFFFFF"/>
        <w:spacing w:after="0" w:line="240" w:lineRule="auto"/>
        <w:rPr>
          <w:rFonts w:ascii="Calibri" w:eastAsia="Times New Roman" w:hAnsi="Calibri" w:cs="Calibri"/>
          <w:color w:val="212121"/>
          <w:kern w:val="0"/>
          <w:sz w:val="28"/>
          <w:szCs w:val="28"/>
          <w14:ligatures w14:val="none"/>
        </w:rPr>
      </w:pPr>
      <w:r w:rsidRPr="004A626A">
        <w:rPr>
          <w:rFonts w:ascii="Calibri" w:hAnsi="Calibri" w:cs="Calibri"/>
          <w:sz w:val="28"/>
          <w:szCs w:val="28"/>
        </w:rPr>
        <w:t>I would be honored to connect you with Kristi Miller, Development Associate at Herzog Tomorrow Foundation. She can guide you through the simple</w:t>
      </w:r>
      <w:r w:rsidRPr="004A626A">
        <w:rPr>
          <w:rFonts w:ascii="Calibri" w:hAnsi="Calibri" w:cs="Calibri"/>
          <w:sz w:val="28"/>
          <w:szCs w:val="28"/>
        </w:rPr>
        <w:t xml:space="preserve"> </w:t>
      </w:r>
      <w:hyperlink r:id="rId6" w:tgtFrame="_blank" w:tooltip="https://nam10.safelinks.protection.outlook.com/?url=https%3A%2F%2Fd2x6mh04.na1.hs-sales-engage.com%2FCtc%2FDO%2B23284%2Fd2x6MH04%2FJkMqJBs3W6N5Grd6lZ3pwW6hgvpV6WnybfW99jMNx4X--mSW6zl3Cs3mz9RHW6Xc-xW2Q646GN7flshZgF89JW4cRQQR9h5f25W7S_PJ26xbTq0W91tTw88kVvDNVM63pw2pg1WzW20WHNK2LtfkzW7vzZfj3-_Z-KW8Znxdm42l10JW1v_3YJ23JxcLW87kSr31-xBcLW3B0tZR81M8t-N78731hb552wW7NGBfS5F25lFW3Sj8q05j5HKGVD1LJN2zwzL3W2tQ0Vq2LmnT_W8RDlfX9f77f7Vyzk7g4hKVZMW4x_P1Z7gh4bmW5505l42v5dfnN2xF-XxBr_8TW4YNrTR3GMbWnW7lssR12Rrdv1W1NFvGr7pZPRKW71z2-h7Lht21W20CxhJ19gDXfW4SRmPg7wjJ13W4lGJ-66tbCGWW21lfk83Xtd2XW54p89T6F2LBXW5fG9b15kLLS0W1Yl58g8mPr5bW75dKJ4440sFBT_Sgh4Dyb4mW7gXhhJ47ZFMrW2HB-S-4cQH1PW1rckCX7L8HWLW4TBpT-3w2ppQVGz8g67XtLvFW42HtFf44t4MZW1Q49BJ7k7x9SW5wBGxX5B-R83W2FHXx05p4V_ZW6_91Wz1yCtBzW39JzyZ5vNyj8N16PS5P5vRcdW4DTrMz3WSDK8W7nS_Tl1WZ1fMW3Bhnqr4qScVSW9dHn8p4MTRVpVbq93y18bRGpW44SLLw2yN533W6KxwZV62zK3fW4gf79D5jswyXW2pGh351q0CCjW150N3V5RYpC0W96QPc48WdnYMW8Wx4pb6MzT_BW5dmP082_jVX9VBPqWd59t0wfVkGcYV4ChLSvW6Yg1tQ3DXNQ-V30Bgm7Z4C1RW6PbYWm5pl7_WW8" w:history="1">
        <w:r w:rsidR="00460EE7" w:rsidRPr="004A626A">
          <w:rPr>
            <w:rFonts w:ascii="Calibri" w:eastAsia="Times New Roman" w:hAnsi="Calibri" w:cs="Calibri"/>
            <w:color w:val="0563C1"/>
            <w:kern w:val="0"/>
            <w:sz w:val="28"/>
            <w:szCs w:val="28"/>
            <w:u w:val="single"/>
            <w14:ligatures w14:val="none"/>
          </w:rPr>
          <w:t>MOScholars tax-credit reservation</w:t>
        </w:r>
      </w:hyperlink>
      <w:r w:rsidR="00460EE7" w:rsidRPr="004A626A">
        <w:rPr>
          <w:rFonts w:ascii="Calibri" w:eastAsia="Times New Roman" w:hAnsi="Calibri" w:cs="Calibri"/>
          <w:color w:val="000000"/>
          <w:kern w:val="0"/>
          <w:sz w:val="28"/>
          <w:szCs w:val="28"/>
          <w14:ligatures w14:val="none"/>
        </w:rPr>
        <w:t> </w:t>
      </w:r>
      <w:r w:rsidR="007726D4" w:rsidRPr="004A626A">
        <w:rPr>
          <w:rFonts w:ascii="Calibri" w:hAnsi="Calibri" w:cs="Calibri"/>
          <w:sz w:val="28"/>
          <w:szCs w:val="28"/>
        </w:rPr>
        <w:t>and donation process and answer any questions you may have. You can reach her directly at 816-313-8782 or</w:t>
      </w:r>
      <w:r w:rsidRPr="004A626A">
        <w:rPr>
          <w:rFonts w:ascii="Calibri" w:hAnsi="Calibri" w:cs="Calibri"/>
          <w:sz w:val="28"/>
          <w:szCs w:val="28"/>
        </w:rPr>
        <w:t xml:space="preserve"> </w:t>
      </w:r>
      <w:hyperlink r:id="rId7" w:history="1">
        <w:r w:rsidR="004A626A" w:rsidRPr="004A626A">
          <w:rPr>
            <w:rStyle w:val="Hyperlink"/>
            <w:rFonts w:ascii="Calibri" w:eastAsia="Times New Roman" w:hAnsi="Calibri" w:cs="Calibri"/>
            <w:kern w:val="0"/>
            <w:sz w:val="28"/>
            <w:szCs w:val="28"/>
            <w14:ligatures w14:val="none"/>
          </w:rPr>
          <w:t>kmiller@herzogtomorrowfoundaiton.com</w:t>
        </w:r>
      </w:hyperlink>
      <w:r w:rsidR="00394162" w:rsidRPr="004A626A">
        <w:rPr>
          <w:rFonts w:ascii="Calibri" w:eastAsia="Times New Roman" w:hAnsi="Calibri" w:cs="Calibri"/>
          <w:color w:val="000000"/>
          <w:kern w:val="0"/>
          <w:sz w:val="28"/>
          <w:szCs w:val="28"/>
          <w14:ligatures w14:val="none"/>
        </w:rPr>
        <w:t>.</w:t>
      </w:r>
      <w:r w:rsidR="00394162" w:rsidRPr="004A626A">
        <w:rPr>
          <w:rFonts w:ascii="Calibri" w:eastAsia="Times New Roman" w:hAnsi="Calibri" w:cs="Calibri"/>
          <w:color w:val="212121"/>
          <w:kern w:val="0"/>
          <w:sz w:val="28"/>
          <w:szCs w:val="28"/>
          <w14:ligatures w14:val="none"/>
        </w:rPr>
        <w:t xml:space="preserve"> </w:t>
      </w:r>
    </w:p>
    <w:p w14:paraId="13DC0249" w14:textId="77777777" w:rsidR="00E504D9" w:rsidRPr="004A626A" w:rsidRDefault="00E504D9" w:rsidP="00E504D9">
      <w:pPr>
        <w:pStyle w:val="NormalWeb"/>
        <w:rPr>
          <w:rFonts w:ascii="Calibri" w:hAnsi="Calibri" w:cs="Calibri"/>
          <w:sz w:val="28"/>
          <w:szCs w:val="28"/>
        </w:rPr>
      </w:pPr>
      <w:r w:rsidRPr="004A626A">
        <w:rPr>
          <w:rFonts w:ascii="Calibri" w:hAnsi="Calibri" w:cs="Calibri"/>
          <w:sz w:val="28"/>
          <w:szCs w:val="28"/>
        </w:rPr>
        <w:t>This is a powerful way to invest in students and expand access to education in our community. I encourage you to connect with Kristi soon to learn how you can participate in this meaningful opportunity.</w:t>
      </w:r>
    </w:p>
    <w:p w14:paraId="7A5074FF" w14:textId="77777777" w:rsidR="00E504D9" w:rsidRPr="004A626A" w:rsidRDefault="00E504D9" w:rsidP="00E504D9">
      <w:pPr>
        <w:pStyle w:val="NormalWeb"/>
        <w:rPr>
          <w:rFonts w:ascii="Calibri" w:hAnsi="Calibri" w:cs="Calibri"/>
          <w:sz w:val="28"/>
          <w:szCs w:val="28"/>
        </w:rPr>
      </w:pPr>
      <w:r w:rsidRPr="004A626A">
        <w:rPr>
          <w:rFonts w:ascii="Calibri" w:hAnsi="Calibri" w:cs="Calibri"/>
          <w:sz w:val="28"/>
          <w:szCs w:val="28"/>
        </w:rPr>
        <w:t>Thank you for considering support for our students.</w:t>
      </w:r>
    </w:p>
    <w:p w14:paraId="182D3779" w14:textId="6888606B" w:rsidR="008D3D0A" w:rsidRPr="00E660B1" w:rsidRDefault="00E504D9" w:rsidP="00E660B1">
      <w:pPr>
        <w:pStyle w:val="NormalWeb"/>
        <w:rPr>
          <w:rFonts w:ascii="Calibri" w:hAnsi="Calibri" w:cs="Calibri"/>
          <w:sz w:val="28"/>
          <w:szCs w:val="28"/>
        </w:rPr>
      </w:pPr>
      <w:r w:rsidRPr="004A626A">
        <w:rPr>
          <w:rFonts w:ascii="Calibri" w:hAnsi="Calibri" w:cs="Calibri"/>
          <w:sz w:val="28"/>
          <w:szCs w:val="28"/>
        </w:rPr>
        <w:t>Sincerely,</w:t>
      </w:r>
    </w:p>
    <w:sectPr w:rsidR="008D3D0A" w:rsidRPr="00E660B1" w:rsidSect="00AA3A89">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F6D37"/>
    <w:multiLevelType w:val="hybridMultilevel"/>
    <w:tmpl w:val="2DCEB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77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E7"/>
    <w:rsid w:val="00022274"/>
    <w:rsid w:val="00077B89"/>
    <w:rsid w:val="0008496F"/>
    <w:rsid w:val="001801B6"/>
    <w:rsid w:val="001B6087"/>
    <w:rsid w:val="001E0C28"/>
    <w:rsid w:val="00394162"/>
    <w:rsid w:val="00450CB2"/>
    <w:rsid w:val="00460EE7"/>
    <w:rsid w:val="004A626A"/>
    <w:rsid w:val="004B2BD4"/>
    <w:rsid w:val="005F391A"/>
    <w:rsid w:val="00611A24"/>
    <w:rsid w:val="00720869"/>
    <w:rsid w:val="00722148"/>
    <w:rsid w:val="00743EBB"/>
    <w:rsid w:val="00750B01"/>
    <w:rsid w:val="007726D4"/>
    <w:rsid w:val="008079EB"/>
    <w:rsid w:val="008D3D0A"/>
    <w:rsid w:val="008E59AD"/>
    <w:rsid w:val="00917EF5"/>
    <w:rsid w:val="00AA3A89"/>
    <w:rsid w:val="00B10D82"/>
    <w:rsid w:val="00B15425"/>
    <w:rsid w:val="00BF1969"/>
    <w:rsid w:val="00C66F92"/>
    <w:rsid w:val="00E504D9"/>
    <w:rsid w:val="00E660B1"/>
    <w:rsid w:val="00F217C9"/>
    <w:rsid w:val="00F83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7BE5"/>
  <w15:chartTrackingRefBased/>
  <w15:docId w15:val="{EB20F071-B0AC-BA40-B6CA-0A417F12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EE7"/>
    <w:rPr>
      <w:rFonts w:eastAsiaTheme="majorEastAsia" w:cstheme="majorBidi"/>
      <w:color w:val="272727" w:themeColor="text1" w:themeTint="D8"/>
    </w:rPr>
  </w:style>
  <w:style w:type="paragraph" w:styleId="Title">
    <w:name w:val="Title"/>
    <w:basedOn w:val="Normal"/>
    <w:next w:val="Normal"/>
    <w:link w:val="TitleChar"/>
    <w:uiPriority w:val="10"/>
    <w:qFormat/>
    <w:rsid w:val="00460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EE7"/>
    <w:pPr>
      <w:spacing w:before="160"/>
      <w:jc w:val="center"/>
    </w:pPr>
    <w:rPr>
      <w:i/>
      <w:iCs/>
      <w:color w:val="404040" w:themeColor="text1" w:themeTint="BF"/>
    </w:rPr>
  </w:style>
  <w:style w:type="character" w:customStyle="1" w:styleId="QuoteChar">
    <w:name w:val="Quote Char"/>
    <w:basedOn w:val="DefaultParagraphFont"/>
    <w:link w:val="Quote"/>
    <w:uiPriority w:val="29"/>
    <w:rsid w:val="00460EE7"/>
    <w:rPr>
      <w:i/>
      <w:iCs/>
      <w:color w:val="404040" w:themeColor="text1" w:themeTint="BF"/>
    </w:rPr>
  </w:style>
  <w:style w:type="paragraph" w:styleId="ListParagraph">
    <w:name w:val="List Paragraph"/>
    <w:basedOn w:val="Normal"/>
    <w:uiPriority w:val="34"/>
    <w:qFormat/>
    <w:rsid w:val="00460EE7"/>
    <w:pPr>
      <w:ind w:left="720"/>
      <w:contextualSpacing/>
    </w:pPr>
  </w:style>
  <w:style w:type="character" w:styleId="IntenseEmphasis">
    <w:name w:val="Intense Emphasis"/>
    <w:basedOn w:val="DefaultParagraphFont"/>
    <w:uiPriority w:val="21"/>
    <w:qFormat/>
    <w:rsid w:val="00460EE7"/>
    <w:rPr>
      <w:i/>
      <w:iCs/>
      <w:color w:val="0F4761" w:themeColor="accent1" w:themeShade="BF"/>
    </w:rPr>
  </w:style>
  <w:style w:type="paragraph" w:styleId="IntenseQuote">
    <w:name w:val="Intense Quote"/>
    <w:basedOn w:val="Normal"/>
    <w:next w:val="Normal"/>
    <w:link w:val="IntenseQuoteChar"/>
    <w:uiPriority w:val="30"/>
    <w:qFormat/>
    <w:rsid w:val="00460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EE7"/>
    <w:rPr>
      <w:i/>
      <w:iCs/>
      <w:color w:val="0F4761" w:themeColor="accent1" w:themeShade="BF"/>
    </w:rPr>
  </w:style>
  <w:style w:type="character" w:styleId="IntenseReference">
    <w:name w:val="Intense Reference"/>
    <w:basedOn w:val="DefaultParagraphFont"/>
    <w:uiPriority w:val="32"/>
    <w:qFormat/>
    <w:rsid w:val="00460EE7"/>
    <w:rPr>
      <w:b/>
      <w:bCs/>
      <w:smallCaps/>
      <w:color w:val="0F4761" w:themeColor="accent1" w:themeShade="BF"/>
      <w:spacing w:val="5"/>
    </w:rPr>
  </w:style>
  <w:style w:type="character" w:customStyle="1" w:styleId="apple-converted-space">
    <w:name w:val="apple-converted-space"/>
    <w:basedOn w:val="DefaultParagraphFont"/>
    <w:rsid w:val="00460EE7"/>
  </w:style>
  <w:style w:type="character" w:styleId="Hyperlink">
    <w:name w:val="Hyperlink"/>
    <w:basedOn w:val="DefaultParagraphFont"/>
    <w:uiPriority w:val="99"/>
    <w:unhideWhenUsed/>
    <w:rsid w:val="00460EE7"/>
    <w:rPr>
      <w:color w:val="0000FF"/>
      <w:u w:val="single"/>
    </w:rPr>
  </w:style>
  <w:style w:type="character" w:styleId="UnresolvedMention">
    <w:name w:val="Unresolved Mention"/>
    <w:basedOn w:val="DefaultParagraphFont"/>
    <w:uiPriority w:val="99"/>
    <w:semiHidden/>
    <w:unhideWhenUsed/>
    <w:rsid w:val="00460EE7"/>
    <w:rPr>
      <w:color w:val="605E5C"/>
      <w:shd w:val="clear" w:color="auto" w:fill="E1DFDD"/>
    </w:rPr>
  </w:style>
  <w:style w:type="paragraph" w:styleId="NormalWeb">
    <w:name w:val="Normal (Web)"/>
    <w:basedOn w:val="Normal"/>
    <w:uiPriority w:val="99"/>
    <w:unhideWhenUsed/>
    <w:rsid w:val="00E504D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7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miller@herzogtomorrowfoundait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d2x6mh04.na1.hs-sales-engage.com%2FCtc%2FDO%2B23284%2Fd2x6MH04%2FJkMqJBs3W6N5Grd6lZ3pwW6hgvpV6WnybfW99jMNx4X--mSW6zl3Cs3mz9RHW6Xc-xW2Q646GN7flshZgF89JW4cRQQR9h5f25W7S_PJ26xbTq0W91tTw88kVvDNVM63pw2pg1WzW20WHNK2LtfkzW7vzZfj3-_Z-KW8Znxdm42l10JW1v_3YJ23JxcLW87kSr31-xBcLW3B0tZR81M8t-N78731hb552wW7NGBfS5F25lFW3Sj8q05j5HKGVD1LJN2zwzL3W2tQ0Vq2LmnT_W8RDlfX9f77f7Vyzk7g4hKVZMW4x_P1Z7gh4bmW5505l42v5dfnN2xF-XxBr_8TW4YNrTR3GMbWnW7lssR12Rrdv1W1NFvGr7pZPRKW71z2-h7Lht21W20CxhJ19gDXfW4SRmPg7wjJ13W4lGJ-66tbCGWW21lfk83Xtd2XW54p89T6F2LBXW5fG9b15kLLS0W1Yl58g8mPr5bW75dKJ4440sFBT_Sgh4Dyb4mW7gXhhJ47ZFMrW2HB-S-4cQH1PW1rckCX7L8HWLW4TBpT-3w2ppQVGz8g67XtLvFW42HtFf44t4MZW1Q49BJ7k7x9SW5wBGxX5B-R83W2FHXx05p4V_ZW6_91Wz1yCtBzW39JzyZ5vNyj8N16PS5P5vRcdW4DTrMz3WSDK8W7nS_Tl1WZ1fMW3Bhnqr4qScVSW9dHn8p4MTRVpVbq93y18bRGpW44SLLw2yN533W6KxwZV62zK3fW4gf79D5jswyXW2pGh351q0CCjW150N3V5RYpC0W96QPc48WdnYMW8Wx4pb6MzT_BW5dmP082_jVX9VBPqWd59t0wfVkGcYV4ChLSvW6Yg1tQ3DXNQ-V30Bgm7Z4C1RW6PbYWm5pl7_WW8V_gkc6yb9_7W68f9kX8jr3t-W4XdJV43WFLJ8W1kfkhr41HH5JW1Vh5pn8mmc4cVB6CsP6vxZFGN5LxlL7CMr2CW8_gHQy9kdHDVW922r7x9f5cZ0W1Zn6zT5k3_YhW1JL77F5qtpYnW7QJlR47_wz8LW90HdjP2XJbVHW1CHlHK74YBRxW37b9W276LNsMW4gxYMt8Szg8yW2m1rKL84FXlSN2gcj_8QL7WpVNQwMv2HMG74VhVSdP3lX7GZW73dw6L6-fN3hW3XXbgc7KNKC2W1VkfJd7-0Wy4W7Sc7gl6RYwPpW56ZGyD47d9p_W5RVJXH8CdXnDVprQBr7jD_MRW1lh2bb3FqdLbW6dszWq5ftQG2W34C5ZY1JDZ3cW70kW8x32BdqyVfbc-W4RR1FtW2nHJJg6yXXv7W4b24P16-869jW8JMCq-869894W6Q1v4-79DHnhW67VcgV3zb0kPW5d-lQ85P2l31W4sJkqW8F7DwrVyBkBN2bp1_5W6Ydwtr8G7WH1W1cYGmJ878dn9W9d9NZZ8pNjrdW1b3fzw5czxg5W17C43t1rq53wW7yJ4xS36KQF9W15CF449dKD4MW4PyN243fhryJSbCz3_XQbhVXnvjz3vHWSJMQzQT1KwwDMW2dnNbF6SNbqXW219tr33YLb2rW2kWSCC7gk_xfW1FmMYs3B2ft5VkfqHP3_fgXpW2Trk3m9gnHkcV4KZ8n7grKRLW6cc8zK1fZyN6W1K1WD74FWrZ9W5z_ZKY5v2W4FN3rQDpkz61s1W4bcYdC5xv-yyN72hsLp4M6JfW6hXnJr1mGRQsW3txG917-yzBJW9fJDsF3B8x4bW3DJ7mr1hh3bWN6TvTSkxKc_pW84jcF03hw3p7VxgB0D8ffLn4W75m6vn1QTDXqW8-7y721msC34VJXC8997M416W3C-hc83wD2sLW59MnGp1dX9v9W2dgjdw3xWDMxN3DyCZt9CYRMW2yfTd04SnKw_W6-2QHY179BqDN6cbzy5bxWj7N7QLW2ymGs3tW3XGZlV7d3m-_VRSpRR2H1GrpW7dPjKx4pLHxNW1nKnd33SfjKDW8PRlWn7g3WzbW3dLj471q-6NBW34HvbP66f3khW5wSDrV1JzvQ_N8LmjmlSGwhPW6BL36_2H1VsrN3KW-5L8JxpXW12dWkV5GFN8jVltzBQ60MfRZVTRNgq5Dn9cNW76syx32wxZvTW7CmFtt2kv-5XW4cF9Wl3NvTzSW4JxGjS5BrxrKW89gw8z9gWlT5W75hxpF80dBzGW2Nq9mq3MhT6XW8JR33m7S-0sJW6kflS620y43JW7cvCM985W0GRW6Nrqxy608JtQW2zcSV164LR7GW5qH33s8XWN53W5v-B6w6LcWMkW35kBF-4ckzMsW7yK0mY7X7gN7W5p1_kV2mjFg6W30Lvft42bFVNf6FlTrz04&amp;data=05%7C02%7Ckmiller%40herzogtomorrowfoundation.com%7C59df238bd1b94690b2ff08dd6c9c975e%7C74bb01f3a549449ea5ba294bb2157087%7C0%7C0%7C638786142015190283%7CUnknown%7CTWFpbGZsb3d8eyJFbXB0eU1hcGkiOnRydWUsIlYiOiIwLjAuMDAwMCIsIlAiOiJXaW4zMiIsIkFOIjoiTWFpbCIsIldUIjoyfQ%3D%3D%7C0%7C%7C%7C&amp;sdata=4uG3MF%2F0HKQ1QhKiMtZ962eO9Xfp44HlERh0fch8Scs%3D&amp;reserved=0" TargetMode="External"/><Relationship Id="rId5" Type="http://schemas.openxmlformats.org/officeDocument/2006/relationships/hyperlink" Target="mailto:kmiller@herzogtomorrowfoundatio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886</Words>
  <Characters>4921</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Miller</dc:creator>
  <cp:keywords/>
  <dc:description/>
  <cp:lastModifiedBy>Kristi Miller</cp:lastModifiedBy>
  <cp:revision>17</cp:revision>
  <dcterms:created xsi:type="dcterms:W3CDTF">2026-02-13T18:54:00Z</dcterms:created>
  <dcterms:modified xsi:type="dcterms:W3CDTF">2026-02-13T19:27:00Z</dcterms:modified>
</cp:coreProperties>
</file>